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320" w:rsidRPr="00721320" w:rsidRDefault="00721320" w:rsidP="00C72B17">
      <w:pPr>
        <w:spacing w:line="360" w:lineRule="auto"/>
        <w:jc w:val="center"/>
        <w:rPr>
          <w:b/>
        </w:rPr>
      </w:pPr>
      <w:bookmarkStart w:id="0" w:name="_GoBack"/>
      <w:bookmarkEnd w:id="0"/>
      <w:r w:rsidRPr="00721320">
        <w:rPr>
          <w:b/>
        </w:rPr>
        <w:t>MEMORANDUM OF UNDERSTANDING (MOU)</w:t>
      </w:r>
    </w:p>
    <w:p w:rsidR="00721320" w:rsidRPr="00721320" w:rsidRDefault="00721320" w:rsidP="00C72B17">
      <w:pPr>
        <w:spacing w:line="360" w:lineRule="auto"/>
        <w:jc w:val="center"/>
        <w:rPr>
          <w:b/>
        </w:rPr>
      </w:pPr>
      <w:r w:rsidRPr="00721320">
        <w:rPr>
          <w:b/>
        </w:rPr>
        <w:t>BETWEEN</w:t>
      </w:r>
    </w:p>
    <w:p w:rsidR="00380F09" w:rsidRDefault="00721320" w:rsidP="00380F09">
      <w:pPr>
        <w:jc w:val="center"/>
        <w:rPr>
          <w:b/>
        </w:rPr>
      </w:pPr>
      <w:r w:rsidRPr="00721320">
        <w:rPr>
          <w:b/>
        </w:rPr>
        <w:t xml:space="preserve">VIRGINIA POLYTECHNIC INSTITUTE AND </w:t>
      </w:r>
      <w:smartTag w:uri="urn:schemas-microsoft-com:office:smarttags" w:element="place">
        <w:smartTag w:uri="urn:schemas-microsoft-com:office:smarttags" w:element="PlaceType">
          <w:r w:rsidRPr="00721320">
            <w:rPr>
              <w:b/>
            </w:rPr>
            <w:t>STATE</w:t>
          </w:r>
        </w:smartTag>
        <w:r w:rsidRPr="00721320">
          <w:rPr>
            <w:b/>
          </w:rPr>
          <w:t xml:space="preserve"> </w:t>
        </w:r>
        <w:smartTag w:uri="urn:schemas-microsoft-com:office:smarttags" w:element="PlaceType">
          <w:r w:rsidR="00380F09" w:rsidRPr="00721320">
            <w:rPr>
              <w:b/>
            </w:rPr>
            <w:t>UNIVERSITY</w:t>
          </w:r>
        </w:smartTag>
      </w:smartTag>
      <w:r w:rsidR="00380F09">
        <w:rPr>
          <w:b/>
        </w:rPr>
        <w:t xml:space="preserve"> </w:t>
      </w:r>
    </w:p>
    <w:p w:rsidR="00721320" w:rsidRPr="00721320" w:rsidRDefault="00380F09" w:rsidP="00380F09">
      <w:pPr>
        <w:jc w:val="center"/>
        <w:rPr>
          <w:b/>
        </w:rPr>
      </w:pPr>
      <w:r>
        <w:rPr>
          <w:b/>
        </w:rPr>
        <w:t>(Virginia Tech)</w:t>
      </w:r>
    </w:p>
    <w:p w:rsidR="00721320" w:rsidRPr="00721320" w:rsidRDefault="00721320" w:rsidP="00721320">
      <w:pPr>
        <w:jc w:val="center"/>
        <w:rPr>
          <w:b/>
          <w:sz w:val="18"/>
          <w:szCs w:val="18"/>
        </w:rPr>
      </w:pPr>
      <w:smartTag w:uri="urn:schemas-microsoft-com:office:smarttags" w:element="place">
        <w:smartTag w:uri="urn:schemas-microsoft-com:office:smarttags" w:element="City">
          <w:r w:rsidRPr="00721320">
            <w:rPr>
              <w:b/>
              <w:sz w:val="18"/>
              <w:szCs w:val="18"/>
            </w:rPr>
            <w:t>BLACKSBURG</w:t>
          </w:r>
        </w:smartTag>
        <w:r w:rsidRPr="00721320">
          <w:rPr>
            <w:b/>
            <w:sz w:val="18"/>
            <w:szCs w:val="18"/>
          </w:rPr>
          <w:t xml:space="preserve">, </w:t>
        </w:r>
        <w:smartTag w:uri="urn:schemas-microsoft-com:office:smarttags" w:element="State">
          <w:r w:rsidRPr="00721320">
            <w:rPr>
              <w:b/>
              <w:sz w:val="18"/>
              <w:szCs w:val="18"/>
            </w:rPr>
            <w:t>VIRGINIA</w:t>
          </w:r>
        </w:smartTag>
        <w:r w:rsidRPr="00721320">
          <w:rPr>
            <w:b/>
            <w:sz w:val="18"/>
            <w:szCs w:val="18"/>
          </w:rPr>
          <w:t xml:space="preserve">, </w:t>
        </w:r>
        <w:smartTag w:uri="urn:schemas-microsoft-com:office:smarttags" w:element="country-region">
          <w:r w:rsidRPr="00721320">
            <w:rPr>
              <w:b/>
              <w:sz w:val="18"/>
              <w:szCs w:val="18"/>
            </w:rPr>
            <w:t>USA</w:t>
          </w:r>
        </w:smartTag>
      </w:smartTag>
    </w:p>
    <w:p w:rsidR="00721320" w:rsidRPr="00721320" w:rsidRDefault="00721320" w:rsidP="00721320">
      <w:pPr>
        <w:jc w:val="center"/>
        <w:rPr>
          <w:b/>
        </w:rPr>
      </w:pPr>
    </w:p>
    <w:p w:rsidR="00721320" w:rsidRPr="00721320" w:rsidRDefault="00721320" w:rsidP="00C72B17">
      <w:pPr>
        <w:spacing w:line="360" w:lineRule="auto"/>
        <w:jc w:val="center"/>
        <w:rPr>
          <w:b/>
        </w:rPr>
      </w:pPr>
      <w:r w:rsidRPr="00721320">
        <w:rPr>
          <w:b/>
        </w:rPr>
        <w:t>AND</w:t>
      </w:r>
    </w:p>
    <w:p w:rsidR="00721320" w:rsidRPr="00C72B17" w:rsidRDefault="009F381A" w:rsidP="00C72B17">
      <w:pPr>
        <w:spacing w:line="360" w:lineRule="auto"/>
        <w:jc w:val="center"/>
        <w:rPr>
          <w:b/>
          <w:i/>
        </w:rPr>
      </w:pPr>
      <w:r>
        <w:rPr>
          <w:b/>
          <w:i/>
        </w:rPr>
        <w:t>(</w:t>
      </w:r>
      <w:r w:rsidR="00C72B17" w:rsidRPr="00C72B17">
        <w:rPr>
          <w:b/>
          <w:i/>
        </w:rPr>
        <w:t>Collaborating institution</w:t>
      </w:r>
      <w:r w:rsidR="00C72B17">
        <w:rPr>
          <w:b/>
          <w:i/>
        </w:rPr>
        <w:t>’</w:t>
      </w:r>
      <w:r w:rsidR="00C72B17" w:rsidRPr="00C72B17">
        <w:rPr>
          <w:b/>
          <w:i/>
        </w:rPr>
        <w:t>s</w:t>
      </w:r>
      <w:r w:rsidR="00C72B17">
        <w:rPr>
          <w:b/>
          <w:i/>
        </w:rPr>
        <w:t xml:space="preserve"> title</w:t>
      </w:r>
      <w:r>
        <w:rPr>
          <w:b/>
          <w:i/>
        </w:rPr>
        <w:t>)</w:t>
      </w:r>
    </w:p>
    <w:p w:rsidR="00721320" w:rsidRDefault="00721320"/>
    <w:p w:rsidR="00721320" w:rsidRPr="00C72B17" w:rsidRDefault="00721320">
      <w:pPr>
        <w:rPr>
          <w:sz w:val="20"/>
          <w:szCs w:val="20"/>
        </w:rPr>
      </w:pPr>
    </w:p>
    <w:p w:rsidR="00721320" w:rsidRPr="00C72B17" w:rsidRDefault="00721320" w:rsidP="00C72B17">
      <w:pPr>
        <w:spacing w:line="360" w:lineRule="auto"/>
        <w:rPr>
          <w:rFonts w:ascii="Arial" w:hAnsi="Arial" w:cs="Arial"/>
          <w:sz w:val="20"/>
          <w:szCs w:val="20"/>
        </w:rPr>
      </w:pPr>
      <w:r w:rsidRPr="00C72B17">
        <w:rPr>
          <w:rFonts w:ascii="Arial" w:hAnsi="Arial" w:cs="Arial"/>
          <w:sz w:val="20"/>
          <w:szCs w:val="20"/>
        </w:rPr>
        <w:t xml:space="preserve">The </w:t>
      </w:r>
      <w:r w:rsidR="009F381A">
        <w:rPr>
          <w:rFonts w:ascii="Arial" w:hAnsi="Arial" w:cs="Arial"/>
          <w:sz w:val="20"/>
          <w:szCs w:val="20"/>
        </w:rPr>
        <w:t>(</w:t>
      </w:r>
      <w:r w:rsidR="00C72B17" w:rsidRPr="00C72B17">
        <w:rPr>
          <w:rFonts w:ascii="Arial" w:hAnsi="Arial" w:cs="Arial"/>
          <w:i/>
          <w:sz w:val="20"/>
          <w:szCs w:val="20"/>
        </w:rPr>
        <w:t>collaborating institution</w:t>
      </w:r>
      <w:r w:rsidR="009F381A">
        <w:rPr>
          <w:rFonts w:ascii="Arial" w:hAnsi="Arial" w:cs="Arial"/>
          <w:i/>
          <w:sz w:val="20"/>
          <w:szCs w:val="20"/>
        </w:rPr>
        <w:t>)</w:t>
      </w:r>
      <w:r w:rsidRPr="00C72B17">
        <w:rPr>
          <w:rFonts w:ascii="Arial" w:hAnsi="Arial" w:cs="Arial"/>
          <w:sz w:val="20"/>
          <w:szCs w:val="20"/>
        </w:rPr>
        <w:t xml:space="preserve"> and Virginia Polytechnic Institute and State University (Virginia Tech) agree to </w:t>
      </w:r>
      <w:r w:rsidR="009F381A" w:rsidRPr="009F381A">
        <w:rPr>
          <w:rFonts w:ascii="Arial" w:hAnsi="Arial" w:cs="Arial"/>
          <w:i/>
          <w:sz w:val="20"/>
          <w:szCs w:val="20"/>
        </w:rPr>
        <w:t>(</w:t>
      </w:r>
      <w:r w:rsidR="009F381A">
        <w:rPr>
          <w:rFonts w:ascii="Arial" w:hAnsi="Arial" w:cs="Arial"/>
          <w:i/>
          <w:sz w:val="20"/>
          <w:szCs w:val="20"/>
        </w:rPr>
        <w:t>implement</w:t>
      </w:r>
      <w:r w:rsidR="00C35145">
        <w:rPr>
          <w:rFonts w:ascii="Arial" w:hAnsi="Arial" w:cs="Arial"/>
          <w:i/>
          <w:sz w:val="20"/>
          <w:szCs w:val="20"/>
        </w:rPr>
        <w:t xml:space="preserve"> </w:t>
      </w:r>
      <w:r w:rsidR="009F381A" w:rsidRPr="009F381A">
        <w:rPr>
          <w:rFonts w:ascii="Arial" w:hAnsi="Arial" w:cs="Arial"/>
          <w:i/>
          <w:sz w:val="20"/>
          <w:szCs w:val="20"/>
        </w:rPr>
        <w:t>/ renew and extend)</w:t>
      </w:r>
      <w:r w:rsidRPr="00C72B17">
        <w:rPr>
          <w:rFonts w:ascii="Arial" w:hAnsi="Arial" w:cs="Arial"/>
          <w:sz w:val="20"/>
          <w:szCs w:val="20"/>
        </w:rPr>
        <w:t xml:space="preserve"> this </w:t>
      </w:r>
      <w:r w:rsidR="00D16387">
        <w:rPr>
          <w:rFonts w:ascii="Arial" w:hAnsi="Arial" w:cs="Arial"/>
          <w:sz w:val="20"/>
          <w:szCs w:val="20"/>
        </w:rPr>
        <w:t>M</w:t>
      </w:r>
      <w:r w:rsidRPr="00C72B17">
        <w:rPr>
          <w:rFonts w:ascii="Arial" w:hAnsi="Arial" w:cs="Arial"/>
          <w:sz w:val="20"/>
          <w:szCs w:val="20"/>
        </w:rPr>
        <w:t xml:space="preserve">emorandum of </w:t>
      </w:r>
      <w:r w:rsidR="00D16387">
        <w:rPr>
          <w:rFonts w:ascii="Arial" w:hAnsi="Arial" w:cs="Arial"/>
          <w:sz w:val="20"/>
          <w:szCs w:val="20"/>
        </w:rPr>
        <w:t>U</w:t>
      </w:r>
      <w:r w:rsidRPr="00C72B17">
        <w:rPr>
          <w:rFonts w:ascii="Arial" w:hAnsi="Arial" w:cs="Arial"/>
          <w:sz w:val="20"/>
          <w:szCs w:val="20"/>
        </w:rPr>
        <w:t>nderstanding</w:t>
      </w:r>
      <w:r w:rsidR="009F381A">
        <w:rPr>
          <w:rFonts w:ascii="Arial" w:hAnsi="Arial" w:cs="Arial"/>
          <w:sz w:val="20"/>
          <w:szCs w:val="20"/>
        </w:rPr>
        <w:t>.</w:t>
      </w:r>
    </w:p>
    <w:p w:rsidR="00721320" w:rsidRPr="00C72B17" w:rsidRDefault="00721320" w:rsidP="00C72B17">
      <w:pPr>
        <w:spacing w:line="360" w:lineRule="auto"/>
        <w:rPr>
          <w:rFonts w:ascii="Arial" w:hAnsi="Arial" w:cs="Arial"/>
          <w:sz w:val="20"/>
          <w:szCs w:val="20"/>
        </w:rPr>
      </w:pPr>
    </w:p>
    <w:p w:rsidR="00721320" w:rsidRPr="00C72B17" w:rsidRDefault="00721320" w:rsidP="00C72B17">
      <w:pPr>
        <w:spacing w:line="360" w:lineRule="auto"/>
        <w:rPr>
          <w:rFonts w:ascii="Arial" w:hAnsi="Arial" w:cs="Arial"/>
          <w:sz w:val="20"/>
          <w:szCs w:val="20"/>
        </w:rPr>
      </w:pPr>
      <w:r w:rsidRPr="00C72B17">
        <w:rPr>
          <w:rFonts w:ascii="Arial" w:hAnsi="Arial" w:cs="Arial"/>
          <w:sz w:val="20"/>
          <w:szCs w:val="20"/>
        </w:rPr>
        <w:t>This agreement is based on the principle of reciprocity and expresses the interest of both parties in exchanging scholars, students, academic information and materials in the belief that the research and educational process at both the institutions will be enhanced and that mutual understanding between their respective scholars and students will be increased by the establishment of such exchange programs.</w:t>
      </w:r>
    </w:p>
    <w:p w:rsidR="00721320" w:rsidRPr="00C72B17" w:rsidRDefault="00721320" w:rsidP="00C72B17">
      <w:pPr>
        <w:spacing w:line="360" w:lineRule="auto"/>
        <w:rPr>
          <w:rFonts w:ascii="Arial" w:hAnsi="Arial" w:cs="Arial"/>
          <w:sz w:val="20"/>
          <w:szCs w:val="20"/>
        </w:rPr>
      </w:pPr>
    </w:p>
    <w:p w:rsidR="00721320" w:rsidRPr="00C72B17" w:rsidRDefault="00721320" w:rsidP="00C72B17">
      <w:pPr>
        <w:numPr>
          <w:ilvl w:val="0"/>
          <w:numId w:val="1"/>
        </w:numPr>
        <w:spacing w:line="360" w:lineRule="auto"/>
        <w:rPr>
          <w:rFonts w:ascii="Arial" w:hAnsi="Arial" w:cs="Arial"/>
          <w:sz w:val="20"/>
          <w:szCs w:val="20"/>
        </w:rPr>
      </w:pPr>
      <w:r w:rsidRPr="00C72B17">
        <w:rPr>
          <w:rFonts w:ascii="Arial" w:hAnsi="Arial" w:cs="Arial"/>
          <w:sz w:val="20"/>
          <w:szCs w:val="20"/>
        </w:rPr>
        <w:t>The universities agree to encourage the development of the following exchange programs based on their respective academic and educational needs:</w:t>
      </w:r>
    </w:p>
    <w:p w:rsidR="003D1DDF" w:rsidRPr="00C72B17" w:rsidRDefault="003D1DDF" w:rsidP="00C72B17">
      <w:pPr>
        <w:spacing w:line="360" w:lineRule="auto"/>
        <w:rPr>
          <w:rFonts w:ascii="Arial" w:hAnsi="Arial" w:cs="Arial"/>
          <w:sz w:val="20"/>
          <w:szCs w:val="20"/>
        </w:rPr>
      </w:pPr>
    </w:p>
    <w:p w:rsidR="00331845" w:rsidRDefault="00331845" w:rsidP="00C72B17">
      <w:pPr>
        <w:numPr>
          <w:ilvl w:val="1"/>
          <w:numId w:val="1"/>
        </w:numPr>
        <w:spacing w:line="360" w:lineRule="auto"/>
        <w:rPr>
          <w:rFonts w:ascii="Arial" w:hAnsi="Arial" w:cs="Arial"/>
          <w:sz w:val="20"/>
          <w:szCs w:val="20"/>
        </w:rPr>
      </w:pPr>
      <w:r>
        <w:rPr>
          <w:rFonts w:ascii="Arial" w:hAnsi="Arial" w:cs="Arial"/>
          <w:sz w:val="20"/>
          <w:szCs w:val="20"/>
        </w:rPr>
        <w:t>Exchange of faculty</w:t>
      </w:r>
    </w:p>
    <w:p w:rsidR="003D1DDF" w:rsidRPr="00C72B17" w:rsidRDefault="003D1DDF" w:rsidP="00C72B17">
      <w:pPr>
        <w:numPr>
          <w:ilvl w:val="1"/>
          <w:numId w:val="1"/>
        </w:numPr>
        <w:spacing w:line="360" w:lineRule="auto"/>
        <w:rPr>
          <w:rFonts w:ascii="Arial" w:hAnsi="Arial" w:cs="Arial"/>
          <w:sz w:val="20"/>
          <w:szCs w:val="20"/>
        </w:rPr>
      </w:pPr>
      <w:r w:rsidRPr="00C72B17">
        <w:rPr>
          <w:rFonts w:ascii="Arial" w:hAnsi="Arial" w:cs="Arial"/>
          <w:sz w:val="20"/>
          <w:szCs w:val="20"/>
        </w:rPr>
        <w:t>Exchange of students (undergraduate and/or graduate)</w:t>
      </w:r>
    </w:p>
    <w:p w:rsidR="003D1DDF" w:rsidRPr="00C72B17" w:rsidRDefault="003D1DDF" w:rsidP="00C72B17">
      <w:pPr>
        <w:numPr>
          <w:ilvl w:val="1"/>
          <w:numId w:val="1"/>
        </w:numPr>
        <w:spacing w:line="360" w:lineRule="auto"/>
        <w:rPr>
          <w:rFonts w:ascii="Arial" w:hAnsi="Arial" w:cs="Arial"/>
          <w:sz w:val="20"/>
          <w:szCs w:val="20"/>
        </w:rPr>
      </w:pPr>
      <w:r w:rsidRPr="00C72B17">
        <w:rPr>
          <w:rFonts w:ascii="Arial" w:hAnsi="Arial" w:cs="Arial"/>
          <w:sz w:val="20"/>
          <w:szCs w:val="20"/>
        </w:rPr>
        <w:t>Joint supervision of M</w:t>
      </w:r>
      <w:r w:rsidR="002075E0">
        <w:rPr>
          <w:rFonts w:ascii="Arial" w:hAnsi="Arial" w:cs="Arial"/>
          <w:sz w:val="20"/>
          <w:szCs w:val="20"/>
        </w:rPr>
        <w:t>asters</w:t>
      </w:r>
      <w:r w:rsidRPr="00C72B17">
        <w:rPr>
          <w:rFonts w:ascii="Arial" w:hAnsi="Arial" w:cs="Arial"/>
          <w:sz w:val="20"/>
          <w:szCs w:val="20"/>
        </w:rPr>
        <w:t>. and Ph.D. students</w:t>
      </w:r>
    </w:p>
    <w:p w:rsidR="003D1DDF" w:rsidRPr="00C72B17" w:rsidRDefault="003D1DDF" w:rsidP="00C72B17">
      <w:pPr>
        <w:numPr>
          <w:ilvl w:val="1"/>
          <w:numId w:val="1"/>
        </w:numPr>
        <w:spacing w:line="360" w:lineRule="auto"/>
        <w:rPr>
          <w:rFonts w:ascii="Arial" w:hAnsi="Arial" w:cs="Arial"/>
          <w:sz w:val="20"/>
          <w:szCs w:val="20"/>
        </w:rPr>
      </w:pPr>
      <w:r w:rsidRPr="00C72B17">
        <w:rPr>
          <w:rFonts w:ascii="Arial" w:hAnsi="Arial" w:cs="Arial"/>
          <w:sz w:val="20"/>
          <w:szCs w:val="20"/>
        </w:rPr>
        <w:t>Exchange of academic information and materials</w:t>
      </w:r>
    </w:p>
    <w:p w:rsidR="003D1DDF" w:rsidRPr="00C72B17" w:rsidRDefault="003D1DDF" w:rsidP="00C72B17">
      <w:pPr>
        <w:numPr>
          <w:ilvl w:val="1"/>
          <w:numId w:val="1"/>
        </w:numPr>
        <w:spacing w:line="360" w:lineRule="auto"/>
        <w:rPr>
          <w:rFonts w:ascii="Arial" w:hAnsi="Arial" w:cs="Arial"/>
          <w:sz w:val="20"/>
          <w:szCs w:val="20"/>
        </w:rPr>
      </w:pPr>
      <w:r w:rsidRPr="00C72B17">
        <w:rPr>
          <w:rFonts w:ascii="Arial" w:hAnsi="Arial" w:cs="Arial"/>
          <w:sz w:val="20"/>
          <w:szCs w:val="20"/>
        </w:rPr>
        <w:t>Exchange of periodicals and other publications</w:t>
      </w:r>
    </w:p>
    <w:p w:rsidR="003D1DDF" w:rsidRPr="00C72B17" w:rsidRDefault="003D1DDF" w:rsidP="00C72B17">
      <w:pPr>
        <w:numPr>
          <w:ilvl w:val="1"/>
          <w:numId w:val="1"/>
        </w:numPr>
        <w:spacing w:line="360" w:lineRule="auto"/>
        <w:rPr>
          <w:rFonts w:ascii="Arial" w:hAnsi="Arial" w:cs="Arial"/>
          <w:sz w:val="20"/>
          <w:szCs w:val="20"/>
        </w:rPr>
      </w:pPr>
      <w:r w:rsidRPr="00C72B17">
        <w:rPr>
          <w:rFonts w:ascii="Arial" w:hAnsi="Arial" w:cs="Arial"/>
          <w:sz w:val="20"/>
          <w:szCs w:val="20"/>
        </w:rPr>
        <w:t>Organization of joint research programs</w:t>
      </w:r>
    </w:p>
    <w:p w:rsidR="003D1DDF" w:rsidRPr="00C72B17" w:rsidRDefault="003D1DDF" w:rsidP="00C72B17">
      <w:pPr>
        <w:numPr>
          <w:ilvl w:val="1"/>
          <w:numId w:val="1"/>
        </w:numPr>
        <w:spacing w:line="360" w:lineRule="auto"/>
        <w:rPr>
          <w:rFonts w:ascii="Arial" w:hAnsi="Arial" w:cs="Arial"/>
          <w:sz w:val="20"/>
          <w:szCs w:val="20"/>
        </w:rPr>
      </w:pPr>
      <w:r w:rsidRPr="00C72B17">
        <w:rPr>
          <w:rFonts w:ascii="Arial" w:hAnsi="Arial" w:cs="Arial"/>
          <w:sz w:val="20"/>
          <w:szCs w:val="20"/>
        </w:rPr>
        <w:t>Organization of joint conferences</w:t>
      </w:r>
    </w:p>
    <w:p w:rsidR="003D1DDF" w:rsidRPr="00C72B17" w:rsidRDefault="003D1DDF" w:rsidP="00C72B17">
      <w:pPr>
        <w:numPr>
          <w:ilvl w:val="1"/>
          <w:numId w:val="1"/>
        </w:numPr>
        <w:spacing w:line="360" w:lineRule="auto"/>
        <w:rPr>
          <w:rFonts w:ascii="Arial" w:hAnsi="Arial" w:cs="Arial"/>
          <w:sz w:val="20"/>
          <w:szCs w:val="20"/>
        </w:rPr>
      </w:pPr>
      <w:r w:rsidRPr="00C72B17">
        <w:rPr>
          <w:rFonts w:ascii="Arial" w:hAnsi="Arial" w:cs="Arial"/>
          <w:sz w:val="20"/>
          <w:szCs w:val="20"/>
        </w:rPr>
        <w:t>Organization of other academic exchanges agreeable to both universities</w:t>
      </w:r>
    </w:p>
    <w:p w:rsidR="003D1DDF" w:rsidRPr="00C72B17" w:rsidRDefault="003D1DDF" w:rsidP="00C72B17">
      <w:pPr>
        <w:spacing w:line="360" w:lineRule="auto"/>
        <w:ind w:left="720"/>
        <w:rPr>
          <w:rFonts w:ascii="Arial" w:hAnsi="Arial" w:cs="Arial"/>
          <w:sz w:val="20"/>
          <w:szCs w:val="20"/>
        </w:rPr>
      </w:pPr>
    </w:p>
    <w:p w:rsidR="003D1DDF" w:rsidRPr="001A02D2" w:rsidRDefault="003D1DDF" w:rsidP="0073129F">
      <w:pPr>
        <w:numPr>
          <w:ilvl w:val="0"/>
          <w:numId w:val="1"/>
        </w:numPr>
        <w:spacing w:line="360" w:lineRule="auto"/>
        <w:rPr>
          <w:rFonts w:ascii="Arial" w:hAnsi="Arial" w:cs="Arial"/>
          <w:sz w:val="20"/>
          <w:szCs w:val="20"/>
        </w:rPr>
      </w:pPr>
      <w:r w:rsidRPr="001A02D2">
        <w:rPr>
          <w:rFonts w:ascii="Arial" w:hAnsi="Arial" w:cs="Arial"/>
          <w:sz w:val="20"/>
          <w:szCs w:val="20"/>
        </w:rPr>
        <w:t xml:space="preserve">The parties recognize that the implementation of any exchange program will depend upon the academic interests and expertise of individual faculty members and upon the availability of financial resources.  Accordingly, the implementation of </w:t>
      </w:r>
      <w:r w:rsidR="00BB3A76">
        <w:rPr>
          <w:rFonts w:ascii="Arial" w:hAnsi="Arial" w:cs="Arial"/>
          <w:sz w:val="20"/>
          <w:szCs w:val="20"/>
        </w:rPr>
        <w:t xml:space="preserve">any activities as detailed in Section 1 above </w:t>
      </w:r>
      <w:r w:rsidRPr="001A02D2">
        <w:rPr>
          <w:rFonts w:ascii="Arial" w:hAnsi="Arial" w:cs="Arial"/>
          <w:sz w:val="20"/>
          <w:szCs w:val="20"/>
        </w:rPr>
        <w:t>shall be separately negotiated by both universities</w:t>
      </w:r>
      <w:r w:rsidR="00BB3A76">
        <w:rPr>
          <w:rFonts w:ascii="Arial" w:hAnsi="Arial" w:cs="Arial"/>
          <w:sz w:val="20"/>
          <w:szCs w:val="20"/>
        </w:rPr>
        <w:t xml:space="preserve"> and set forth in a separate written document</w:t>
      </w:r>
      <w:r w:rsidRPr="001A02D2">
        <w:rPr>
          <w:rFonts w:ascii="Arial" w:hAnsi="Arial" w:cs="Arial"/>
          <w:sz w:val="20"/>
          <w:szCs w:val="20"/>
        </w:rPr>
        <w:t>.</w:t>
      </w:r>
    </w:p>
    <w:p w:rsidR="00C72B17" w:rsidRPr="00C72B17" w:rsidRDefault="00C72B17" w:rsidP="00C72B17">
      <w:pPr>
        <w:spacing w:line="360" w:lineRule="auto"/>
        <w:rPr>
          <w:rFonts w:ascii="Arial" w:hAnsi="Arial" w:cs="Arial"/>
          <w:sz w:val="20"/>
          <w:szCs w:val="20"/>
        </w:rPr>
      </w:pPr>
    </w:p>
    <w:p w:rsidR="003D1DDF" w:rsidRDefault="003D1DDF" w:rsidP="00C72B17">
      <w:pPr>
        <w:numPr>
          <w:ilvl w:val="0"/>
          <w:numId w:val="1"/>
        </w:numPr>
        <w:spacing w:line="360" w:lineRule="auto"/>
        <w:rPr>
          <w:rFonts w:ascii="Arial" w:hAnsi="Arial" w:cs="Arial"/>
          <w:sz w:val="20"/>
          <w:szCs w:val="20"/>
        </w:rPr>
      </w:pPr>
      <w:r w:rsidRPr="00C72B17">
        <w:rPr>
          <w:rFonts w:ascii="Arial" w:hAnsi="Arial" w:cs="Arial"/>
          <w:sz w:val="20"/>
          <w:szCs w:val="20"/>
        </w:rPr>
        <w:lastRenderedPageBreak/>
        <w:t xml:space="preserve">This agreement is not intended to be a legally binding document.  It is meant to describe the nature and to suggest the guidelines of the cooperation described above.  </w:t>
      </w:r>
      <w:r w:rsidR="009F381A" w:rsidRPr="00C72B17">
        <w:rPr>
          <w:rFonts w:ascii="Arial" w:hAnsi="Arial" w:cs="Arial"/>
          <w:sz w:val="20"/>
          <w:szCs w:val="20"/>
        </w:rPr>
        <w:t>Nothing</w:t>
      </w:r>
      <w:r w:rsidRPr="00C72B17">
        <w:rPr>
          <w:rFonts w:ascii="Arial" w:hAnsi="Arial" w:cs="Arial"/>
          <w:sz w:val="20"/>
          <w:szCs w:val="20"/>
        </w:rPr>
        <w:t xml:space="preserve"> therefore shall diminish the full autonomy of either institution, nor will any constraints be imposed by either upon the other in carrying out the agreement.</w:t>
      </w:r>
    </w:p>
    <w:p w:rsidR="00C72B17" w:rsidRPr="00C72B17" w:rsidRDefault="00C72B17" w:rsidP="00C72B17">
      <w:pPr>
        <w:spacing w:line="360" w:lineRule="auto"/>
        <w:rPr>
          <w:rFonts w:ascii="Arial" w:hAnsi="Arial" w:cs="Arial"/>
          <w:sz w:val="20"/>
          <w:szCs w:val="20"/>
        </w:rPr>
      </w:pPr>
    </w:p>
    <w:p w:rsidR="003D1DDF" w:rsidRDefault="003D1DDF" w:rsidP="00645237">
      <w:pPr>
        <w:numPr>
          <w:ilvl w:val="0"/>
          <w:numId w:val="1"/>
        </w:numPr>
        <w:spacing w:line="360" w:lineRule="auto"/>
        <w:rPr>
          <w:rFonts w:ascii="Arial" w:hAnsi="Arial" w:cs="Arial"/>
          <w:sz w:val="20"/>
          <w:szCs w:val="20"/>
        </w:rPr>
      </w:pPr>
      <w:r w:rsidRPr="00C72B17">
        <w:rPr>
          <w:rFonts w:ascii="Arial" w:hAnsi="Arial" w:cs="Arial"/>
          <w:sz w:val="20"/>
          <w:szCs w:val="20"/>
        </w:rPr>
        <w:t xml:space="preserve">The agreement shall become effective on the day representatives of both universities affix their signatures and seals, will be in force for a period of </w:t>
      </w:r>
      <w:r w:rsidRPr="00C72B17">
        <w:rPr>
          <w:rFonts w:ascii="Arial" w:hAnsi="Arial" w:cs="Arial"/>
          <w:i/>
          <w:sz w:val="20"/>
          <w:szCs w:val="20"/>
        </w:rPr>
        <w:t>x</w:t>
      </w:r>
      <w:r w:rsidRPr="00C72B17">
        <w:rPr>
          <w:rFonts w:ascii="Arial" w:hAnsi="Arial" w:cs="Arial"/>
          <w:sz w:val="20"/>
          <w:szCs w:val="20"/>
        </w:rPr>
        <w:t xml:space="preserve"> years, and is subject to revision or modification by mutual </w:t>
      </w:r>
      <w:r w:rsidR="00EE0A57">
        <w:rPr>
          <w:rFonts w:ascii="Arial" w:hAnsi="Arial" w:cs="Arial"/>
          <w:sz w:val="20"/>
          <w:szCs w:val="20"/>
        </w:rPr>
        <w:t xml:space="preserve">written </w:t>
      </w:r>
      <w:r w:rsidRPr="00C72B17">
        <w:rPr>
          <w:rFonts w:ascii="Arial" w:hAnsi="Arial" w:cs="Arial"/>
          <w:sz w:val="20"/>
          <w:szCs w:val="20"/>
        </w:rPr>
        <w:t xml:space="preserve">agreement.  It is also understood that either institution may terminate the agreement at any time, although is assumed that such action would only be taken after </w:t>
      </w:r>
      <w:r w:rsidR="00C72B17" w:rsidRPr="00C72B17">
        <w:rPr>
          <w:rFonts w:ascii="Arial" w:hAnsi="Arial" w:cs="Arial"/>
          <w:sz w:val="20"/>
          <w:szCs w:val="20"/>
        </w:rPr>
        <w:t>mutual consultation</w:t>
      </w:r>
      <w:r w:rsidRPr="00C72B17">
        <w:rPr>
          <w:rFonts w:ascii="Arial" w:hAnsi="Arial" w:cs="Arial"/>
          <w:sz w:val="20"/>
          <w:szCs w:val="20"/>
        </w:rPr>
        <w:t xml:space="preserve"> in order to avoid any possible inconvenience to the other institution.</w:t>
      </w:r>
    </w:p>
    <w:p w:rsidR="005C35D5" w:rsidRDefault="005C35D5" w:rsidP="005C35D5">
      <w:pPr>
        <w:spacing w:line="360" w:lineRule="auto"/>
        <w:rPr>
          <w:rFonts w:ascii="Arial" w:hAnsi="Arial" w:cs="Arial"/>
          <w:sz w:val="20"/>
          <w:szCs w:val="20"/>
        </w:rPr>
      </w:pPr>
    </w:p>
    <w:p w:rsidR="00C72B17" w:rsidRDefault="003D1DDF" w:rsidP="00C72B17">
      <w:pPr>
        <w:numPr>
          <w:ilvl w:val="0"/>
          <w:numId w:val="1"/>
        </w:numPr>
        <w:spacing w:line="360" w:lineRule="auto"/>
        <w:rPr>
          <w:rFonts w:ascii="Arial" w:hAnsi="Arial" w:cs="Arial"/>
          <w:sz w:val="20"/>
          <w:szCs w:val="20"/>
        </w:rPr>
      </w:pPr>
      <w:r w:rsidRPr="00C72B17">
        <w:rPr>
          <w:rFonts w:ascii="Arial" w:hAnsi="Arial" w:cs="Arial"/>
          <w:sz w:val="20"/>
          <w:szCs w:val="20"/>
        </w:rPr>
        <w:t xml:space="preserve">For Virginia Tech </w:t>
      </w:r>
      <w:r w:rsidR="009F381A" w:rsidRPr="009F381A">
        <w:rPr>
          <w:rFonts w:ascii="Arial" w:hAnsi="Arial" w:cs="Arial"/>
          <w:i/>
          <w:sz w:val="20"/>
          <w:szCs w:val="20"/>
        </w:rPr>
        <w:t>(liaison officer</w:t>
      </w:r>
      <w:r w:rsidR="002501A8">
        <w:rPr>
          <w:rFonts w:ascii="Arial" w:hAnsi="Arial" w:cs="Arial"/>
          <w:i/>
          <w:sz w:val="20"/>
          <w:szCs w:val="20"/>
        </w:rPr>
        <w:t>’s name</w:t>
      </w:r>
      <w:r w:rsidR="009F381A" w:rsidRPr="009F381A">
        <w:rPr>
          <w:rFonts w:ascii="Arial" w:hAnsi="Arial" w:cs="Arial"/>
          <w:i/>
          <w:sz w:val="20"/>
          <w:szCs w:val="20"/>
        </w:rPr>
        <w:t>)</w:t>
      </w:r>
      <w:r w:rsidRPr="00C72B17">
        <w:rPr>
          <w:rFonts w:ascii="Arial" w:hAnsi="Arial" w:cs="Arial"/>
          <w:sz w:val="20"/>
          <w:szCs w:val="20"/>
        </w:rPr>
        <w:t xml:space="preserve"> and for </w:t>
      </w:r>
      <w:r w:rsidR="009F381A" w:rsidRPr="009F381A">
        <w:rPr>
          <w:rFonts w:ascii="Arial" w:hAnsi="Arial" w:cs="Arial"/>
          <w:i/>
          <w:sz w:val="20"/>
          <w:szCs w:val="20"/>
        </w:rPr>
        <w:t>(collaborating institution) (liaison officer</w:t>
      </w:r>
      <w:r w:rsidR="002501A8">
        <w:rPr>
          <w:rFonts w:ascii="Arial" w:hAnsi="Arial" w:cs="Arial"/>
          <w:i/>
          <w:sz w:val="20"/>
          <w:szCs w:val="20"/>
        </w:rPr>
        <w:t>’s name</w:t>
      </w:r>
      <w:r w:rsidR="009F381A" w:rsidRPr="009F381A">
        <w:rPr>
          <w:rFonts w:ascii="Arial" w:hAnsi="Arial" w:cs="Arial"/>
          <w:i/>
          <w:sz w:val="20"/>
          <w:szCs w:val="20"/>
        </w:rPr>
        <w:t>)</w:t>
      </w:r>
      <w:r w:rsidR="00C72B17" w:rsidRPr="00C72B17">
        <w:rPr>
          <w:rFonts w:ascii="Arial" w:hAnsi="Arial" w:cs="Arial"/>
          <w:sz w:val="20"/>
          <w:szCs w:val="20"/>
        </w:rPr>
        <w:t xml:space="preserve"> shall serve as liaison officers for this agreement.</w:t>
      </w:r>
    </w:p>
    <w:p w:rsidR="005C35D5" w:rsidRDefault="005C35D5" w:rsidP="005C35D5">
      <w:pPr>
        <w:spacing w:line="360" w:lineRule="auto"/>
        <w:rPr>
          <w:rFonts w:ascii="Arial" w:hAnsi="Arial" w:cs="Arial"/>
          <w:sz w:val="20"/>
          <w:szCs w:val="20"/>
        </w:rPr>
      </w:pPr>
    </w:p>
    <w:p w:rsidR="005C35D5" w:rsidRDefault="005C35D5" w:rsidP="005C35D5">
      <w:pPr>
        <w:spacing w:line="360" w:lineRule="auto"/>
        <w:rPr>
          <w:rFonts w:ascii="Arial" w:hAnsi="Arial" w:cs="Arial"/>
          <w:sz w:val="20"/>
          <w:szCs w:val="20"/>
        </w:rPr>
      </w:pPr>
    </w:p>
    <w:p w:rsidR="005C35D5" w:rsidRDefault="005C35D5" w:rsidP="005C35D5">
      <w:pPr>
        <w:spacing w:line="360" w:lineRule="auto"/>
        <w:rPr>
          <w:rFonts w:ascii="Arial" w:hAnsi="Arial" w:cs="Arial"/>
          <w:sz w:val="20"/>
          <w:szCs w:val="20"/>
        </w:rPr>
      </w:pPr>
    </w:p>
    <w:p w:rsidR="005C35D5" w:rsidRPr="005C35D5" w:rsidRDefault="005C35D5" w:rsidP="005C35D5">
      <w:pPr>
        <w:spacing w:line="360" w:lineRule="auto"/>
        <w:rPr>
          <w:rFonts w:ascii="Arial" w:hAnsi="Arial" w:cs="Arial"/>
          <w:sz w:val="20"/>
          <w:szCs w:val="20"/>
          <w:u w:val="single"/>
        </w:rPr>
      </w:pPr>
      <w:r>
        <w:rPr>
          <w:rFonts w:ascii="Arial" w:hAnsi="Arial" w:cs="Arial"/>
          <w:sz w:val="20"/>
          <w:szCs w:val="20"/>
          <w:u w:val="single"/>
        </w:rPr>
        <w:softHyphen/>
      </w:r>
      <w:r>
        <w:rPr>
          <w:rFonts w:ascii="Arial" w:hAnsi="Arial" w:cs="Arial"/>
          <w:sz w:val="20"/>
          <w:szCs w:val="20"/>
          <w:u w:val="single"/>
        </w:rPr>
        <w:softHyphen/>
      </w:r>
      <w:r>
        <w:rPr>
          <w:rFonts w:ascii="Arial" w:hAnsi="Arial" w:cs="Arial"/>
          <w:sz w:val="20"/>
          <w:szCs w:val="20"/>
          <w:u w:val="single"/>
        </w:rPr>
        <w:softHyphen/>
        <w:t>______________________________</w:t>
      </w:r>
      <w:r w:rsidRPr="005C35D5">
        <w:rPr>
          <w:rFonts w:ascii="Arial" w:hAnsi="Arial" w:cs="Arial"/>
          <w:sz w:val="20"/>
          <w:szCs w:val="20"/>
        </w:rPr>
        <w:t xml:space="preserve">                               </w:t>
      </w:r>
      <w:r>
        <w:rPr>
          <w:rFonts w:ascii="Arial" w:hAnsi="Arial" w:cs="Arial"/>
          <w:sz w:val="20"/>
          <w:szCs w:val="20"/>
          <w:u w:val="single"/>
        </w:rPr>
        <w:t>______________________________</w:t>
      </w:r>
    </w:p>
    <w:p w:rsidR="008A7EB2" w:rsidRDefault="005B668C" w:rsidP="008A7EB2">
      <w:pPr>
        <w:spacing w:line="360" w:lineRule="auto"/>
        <w:rPr>
          <w:rFonts w:ascii="Arial" w:hAnsi="Arial" w:cs="Arial"/>
          <w:sz w:val="20"/>
          <w:szCs w:val="20"/>
        </w:rPr>
      </w:pPr>
      <w:r>
        <w:rPr>
          <w:rFonts w:ascii="Arial" w:hAnsi="Arial" w:cs="Arial"/>
          <w:sz w:val="20"/>
          <w:szCs w:val="20"/>
        </w:rPr>
        <w:t>Cyril Clarke</w:t>
      </w:r>
      <w:r>
        <w:rPr>
          <w:rFonts w:ascii="Arial" w:hAnsi="Arial" w:cs="Arial"/>
          <w:sz w:val="20"/>
          <w:szCs w:val="20"/>
        </w:rPr>
        <w:tab/>
      </w:r>
      <w:r w:rsidR="005C35D5">
        <w:rPr>
          <w:rFonts w:ascii="Arial" w:hAnsi="Arial" w:cs="Arial"/>
          <w:sz w:val="20"/>
          <w:szCs w:val="20"/>
        </w:rPr>
        <w:tab/>
      </w:r>
      <w:r w:rsidR="005C35D5">
        <w:rPr>
          <w:rFonts w:ascii="Arial" w:hAnsi="Arial" w:cs="Arial"/>
          <w:sz w:val="20"/>
          <w:szCs w:val="20"/>
        </w:rPr>
        <w:tab/>
      </w:r>
      <w:r w:rsidR="005C35D5">
        <w:rPr>
          <w:rFonts w:ascii="Arial" w:hAnsi="Arial" w:cs="Arial"/>
          <w:sz w:val="20"/>
          <w:szCs w:val="20"/>
        </w:rPr>
        <w:tab/>
      </w:r>
      <w:r w:rsidR="005C35D5">
        <w:rPr>
          <w:rFonts w:ascii="Arial" w:hAnsi="Arial" w:cs="Arial"/>
          <w:sz w:val="20"/>
          <w:szCs w:val="20"/>
        </w:rPr>
        <w:tab/>
      </w:r>
      <w:r w:rsidR="003351F2">
        <w:rPr>
          <w:rFonts w:ascii="Arial" w:hAnsi="Arial" w:cs="Arial"/>
          <w:sz w:val="20"/>
          <w:szCs w:val="20"/>
        </w:rPr>
        <w:tab/>
      </w:r>
      <w:r w:rsidR="005C35D5">
        <w:rPr>
          <w:rFonts w:ascii="Arial" w:hAnsi="Arial" w:cs="Arial"/>
          <w:sz w:val="20"/>
          <w:szCs w:val="20"/>
        </w:rPr>
        <w:t>Name</w:t>
      </w:r>
    </w:p>
    <w:p w:rsidR="005C35D5" w:rsidRDefault="00742431" w:rsidP="008A7EB2">
      <w:pPr>
        <w:spacing w:line="360" w:lineRule="auto"/>
        <w:rPr>
          <w:rFonts w:ascii="Arial" w:hAnsi="Arial" w:cs="Arial"/>
          <w:sz w:val="20"/>
          <w:szCs w:val="20"/>
        </w:rPr>
      </w:pPr>
      <w:r>
        <w:rPr>
          <w:rFonts w:ascii="Arial" w:hAnsi="Arial" w:cs="Arial"/>
          <w:sz w:val="20"/>
          <w:szCs w:val="20"/>
        </w:rPr>
        <w:t>Exec.</w:t>
      </w:r>
      <w:r w:rsidR="00B8698B">
        <w:rPr>
          <w:rFonts w:ascii="Arial" w:hAnsi="Arial" w:cs="Arial"/>
          <w:sz w:val="20"/>
          <w:szCs w:val="20"/>
        </w:rPr>
        <w:t xml:space="preserve"> Vice </w:t>
      </w:r>
      <w:r w:rsidR="005C35D5">
        <w:rPr>
          <w:rFonts w:ascii="Arial" w:hAnsi="Arial" w:cs="Arial"/>
          <w:sz w:val="20"/>
          <w:szCs w:val="20"/>
        </w:rPr>
        <w:t>President</w:t>
      </w:r>
      <w:r w:rsidR="00B8698B">
        <w:rPr>
          <w:rFonts w:ascii="Arial" w:hAnsi="Arial" w:cs="Arial"/>
          <w:sz w:val="20"/>
          <w:szCs w:val="20"/>
        </w:rPr>
        <w:t xml:space="preserve"> &amp; Provost</w:t>
      </w:r>
      <w:r w:rsidR="005C35D5">
        <w:rPr>
          <w:rFonts w:ascii="Arial" w:hAnsi="Arial" w:cs="Arial"/>
          <w:sz w:val="20"/>
          <w:szCs w:val="20"/>
        </w:rPr>
        <w:t xml:space="preserve">                                 </w:t>
      </w:r>
      <w:r w:rsidR="003351F2">
        <w:rPr>
          <w:rFonts w:ascii="Arial" w:hAnsi="Arial" w:cs="Arial"/>
          <w:sz w:val="20"/>
          <w:szCs w:val="20"/>
        </w:rPr>
        <w:tab/>
      </w:r>
      <w:r w:rsidR="005C35D5">
        <w:rPr>
          <w:rFonts w:ascii="Arial" w:hAnsi="Arial" w:cs="Arial"/>
          <w:sz w:val="20"/>
          <w:szCs w:val="20"/>
        </w:rPr>
        <w:t>Title</w:t>
      </w:r>
    </w:p>
    <w:p w:rsidR="005C35D5" w:rsidRDefault="005C35D5" w:rsidP="008A7EB2">
      <w:pPr>
        <w:spacing w:line="360" w:lineRule="auto"/>
        <w:rPr>
          <w:rFonts w:ascii="Arial" w:hAnsi="Arial" w:cs="Arial"/>
          <w:sz w:val="20"/>
          <w:szCs w:val="20"/>
        </w:rPr>
      </w:pPr>
      <w:r>
        <w:rPr>
          <w:rFonts w:ascii="Arial" w:hAnsi="Arial" w:cs="Arial"/>
          <w:sz w:val="20"/>
          <w:szCs w:val="20"/>
        </w:rPr>
        <w:t xml:space="preserve">Virginia Tech                                                                    </w:t>
      </w:r>
      <w:r w:rsidR="003351F2">
        <w:rPr>
          <w:rFonts w:ascii="Arial" w:hAnsi="Arial" w:cs="Arial"/>
          <w:sz w:val="20"/>
          <w:szCs w:val="20"/>
        </w:rPr>
        <w:tab/>
      </w:r>
      <w:r>
        <w:rPr>
          <w:rFonts w:ascii="Arial" w:hAnsi="Arial" w:cs="Arial"/>
          <w:sz w:val="20"/>
          <w:szCs w:val="20"/>
        </w:rPr>
        <w:t>Institution</w:t>
      </w:r>
    </w:p>
    <w:p w:rsidR="005C35D5" w:rsidRDefault="005C35D5" w:rsidP="008A7EB2">
      <w:pPr>
        <w:spacing w:line="360" w:lineRule="auto"/>
        <w:rPr>
          <w:rFonts w:ascii="Arial" w:hAnsi="Arial" w:cs="Arial"/>
          <w:sz w:val="20"/>
          <w:szCs w:val="20"/>
        </w:rPr>
      </w:pPr>
    </w:p>
    <w:p w:rsidR="005C35D5" w:rsidRDefault="005C35D5" w:rsidP="008A7EB2">
      <w:pPr>
        <w:spacing w:line="360" w:lineRule="auto"/>
        <w:rPr>
          <w:rFonts w:ascii="Arial" w:hAnsi="Arial" w:cs="Arial"/>
          <w:sz w:val="20"/>
          <w:szCs w:val="20"/>
        </w:rPr>
      </w:pPr>
    </w:p>
    <w:p w:rsidR="005C35D5" w:rsidRDefault="005C35D5" w:rsidP="008A7EB2">
      <w:pPr>
        <w:spacing w:line="360" w:lineRule="auto"/>
        <w:rPr>
          <w:rFonts w:ascii="Arial" w:hAnsi="Arial" w:cs="Arial"/>
          <w:sz w:val="20"/>
          <w:szCs w:val="20"/>
        </w:rPr>
      </w:pPr>
    </w:p>
    <w:p w:rsidR="005C35D5" w:rsidRDefault="005C35D5" w:rsidP="008A7EB2">
      <w:pPr>
        <w:spacing w:line="360" w:lineRule="auto"/>
        <w:rPr>
          <w:rFonts w:ascii="Arial" w:hAnsi="Arial" w:cs="Arial"/>
          <w:sz w:val="20"/>
          <w:szCs w:val="20"/>
          <w:u w:val="single"/>
        </w:rPr>
      </w:pPr>
      <w:r>
        <w:rPr>
          <w:rFonts w:ascii="Arial" w:hAnsi="Arial" w:cs="Arial"/>
          <w:sz w:val="20"/>
          <w:szCs w:val="20"/>
          <w:u w:val="single"/>
        </w:rPr>
        <w:t>_____________________________</w:t>
      </w:r>
      <w:r w:rsidRPr="005C35D5">
        <w:rPr>
          <w:rFonts w:ascii="Arial" w:hAnsi="Arial" w:cs="Arial"/>
          <w:sz w:val="20"/>
          <w:szCs w:val="20"/>
        </w:rPr>
        <w:t xml:space="preserve">                                 </w:t>
      </w:r>
      <w:r>
        <w:rPr>
          <w:rFonts w:ascii="Arial" w:hAnsi="Arial" w:cs="Arial"/>
          <w:sz w:val="20"/>
          <w:szCs w:val="20"/>
          <w:u w:val="single"/>
        </w:rPr>
        <w:t>________________________________</w:t>
      </w:r>
    </w:p>
    <w:p w:rsidR="008A7EB2" w:rsidRDefault="005C35D5" w:rsidP="002177BD">
      <w:pPr>
        <w:spacing w:line="360" w:lineRule="auto"/>
        <w:rPr>
          <w:rFonts w:ascii="Arial" w:hAnsi="Arial" w:cs="Arial"/>
          <w:sz w:val="20"/>
          <w:szCs w:val="20"/>
        </w:rPr>
      </w:pPr>
      <w:r>
        <w:rPr>
          <w:rFonts w:ascii="Arial" w:hAnsi="Arial" w:cs="Arial"/>
          <w:sz w:val="20"/>
          <w:szCs w:val="20"/>
        </w:rPr>
        <w:t xml:space="preserve">Date                                                                                   </w:t>
      </w:r>
      <w:proofErr w:type="spellStart"/>
      <w:r>
        <w:rPr>
          <w:rFonts w:ascii="Arial" w:hAnsi="Arial" w:cs="Arial"/>
          <w:sz w:val="20"/>
          <w:szCs w:val="20"/>
        </w:rPr>
        <w:t>Date</w:t>
      </w:r>
      <w:proofErr w:type="spellEnd"/>
    </w:p>
    <w:tbl>
      <w:tblPr>
        <w:tblW w:w="0" w:type="auto"/>
        <w:tblLook w:val="01E0" w:firstRow="1" w:lastRow="1" w:firstColumn="1" w:lastColumn="1" w:noHBand="0" w:noVBand="0"/>
      </w:tblPr>
      <w:tblGrid>
        <w:gridCol w:w="3616"/>
        <w:gridCol w:w="1408"/>
        <w:gridCol w:w="3616"/>
      </w:tblGrid>
      <w:tr w:rsidR="008070B9" w:rsidRPr="00D16387" w:rsidTr="00D16387">
        <w:tc>
          <w:tcPr>
            <w:tcW w:w="3708" w:type="dxa"/>
          </w:tcPr>
          <w:p w:rsidR="008070B9" w:rsidRPr="00D16387" w:rsidRDefault="008070B9" w:rsidP="00D16387">
            <w:pPr>
              <w:spacing w:line="360" w:lineRule="auto"/>
              <w:jc w:val="center"/>
              <w:rPr>
                <w:rFonts w:ascii="Arial" w:hAnsi="Arial" w:cs="Arial"/>
                <w:sz w:val="20"/>
                <w:szCs w:val="20"/>
              </w:rPr>
            </w:pPr>
          </w:p>
        </w:tc>
        <w:tc>
          <w:tcPr>
            <w:tcW w:w="1440" w:type="dxa"/>
          </w:tcPr>
          <w:p w:rsidR="008070B9" w:rsidRPr="00D16387" w:rsidRDefault="008070B9" w:rsidP="00D16387">
            <w:pPr>
              <w:spacing w:line="360" w:lineRule="auto"/>
              <w:rPr>
                <w:rFonts w:ascii="Arial" w:hAnsi="Arial" w:cs="Arial"/>
                <w:sz w:val="20"/>
                <w:szCs w:val="20"/>
              </w:rPr>
            </w:pPr>
          </w:p>
        </w:tc>
        <w:tc>
          <w:tcPr>
            <w:tcW w:w="3708" w:type="dxa"/>
          </w:tcPr>
          <w:p w:rsidR="008070B9" w:rsidRPr="00D16387" w:rsidRDefault="008070B9" w:rsidP="00D16387">
            <w:pPr>
              <w:spacing w:line="360" w:lineRule="auto"/>
              <w:jc w:val="center"/>
              <w:rPr>
                <w:rFonts w:ascii="Arial" w:hAnsi="Arial" w:cs="Arial"/>
                <w:sz w:val="20"/>
                <w:szCs w:val="20"/>
              </w:rPr>
            </w:pPr>
          </w:p>
        </w:tc>
      </w:tr>
      <w:tr w:rsidR="008070B9" w:rsidRPr="00D16387" w:rsidTr="00D16387">
        <w:tc>
          <w:tcPr>
            <w:tcW w:w="3708" w:type="dxa"/>
          </w:tcPr>
          <w:p w:rsidR="008070B9" w:rsidRPr="00D16387" w:rsidRDefault="008070B9" w:rsidP="00D16387">
            <w:pPr>
              <w:spacing w:line="360" w:lineRule="auto"/>
              <w:jc w:val="center"/>
              <w:rPr>
                <w:rFonts w:ascii="Arial" w:hAnsi="Arial" w:cs="Arial"/>
                <w:sz w:val="20"/>
                <w:szCs w:val="20"/>
              </w:rPr>
            </w:pPr>
          </w:p>
        </w:tc>
        <w:tc>
          <w:tcPr>
            <w:tcW w:w="1440" w:type="dxa"/>
          </w:tcPr>
          <w:p w:rsidR="008070B9" w:rsidRPr="00D16387" w:rsidRDefault="008070B9" w:rsidP="00D16387">
            <w:pPr>
              <w:spacing w:line="360" w:lineRule="auto"/>
              <w:rPr>
                <w:rFonts w:ascii="Arial" w:hAnsi="Arial" w:cs="Arial"/>
                <w:sz w:val="20"/>
                <w:szCs w:val="20"/>
              </w:rPr>
            </w:pPr>
          </w:p>
        </w:tc>
        <w:tc>
          <w:tcPr>
            <w:tcW w:w="3708" w:type="dxa"/>
          </w:tcPr>
          <w:p w:rsidR="008070B9" w:rsidRPr="00D16387" w:rsidRDefault="008070B9" w:rsidP="00D16387">
            <w:pPr>
              <w:spacing w:line="360" w:lineRule="auto"/>
              <w:jc w:val="center"/>
              <w:rPr>
                <w:rFonts w:ascii="Arial" w:hAnsi="Arial" w:cs="Arial"/>
                <w:sz w:val="20"/>
                <w:szCs w:val="20"/>
              </w:rPr>
            </w:pPr>
          </w:p>
        </w:tc>
      </w:tr>
      <w:tr w:rsidR="008070B9" w:rsidRPr="00D16387" w:rsidTr="00D16387">
        <w:tc>
          <w:tcPr>
            <w:tcW w:w="3708" w:type="dxa"/>
          </w:tcPr>
          <w:p w:rsidR="008070B9" w:rsidRPr="00D16387" w:rsidRDefault="008070B9" w:rsidP="00D16387">
            <w:pPr>
              <w:spacing w:line="360" w:lineRule="auto"/>
              <w:jc w:val="center"/>
              <w:rPr>
                <w:rFonts w:ascii="Arial" w:hAnsi="Arial" w:cs="Arial"/>
                <w:sz w:val="20"/>
                <w:szCs w:val="20"/>
              </w:rPr>
            </w:pPr>
          </w:p>
        </w:tc>
        <w:tc>
          <w:tcPr>
            <w:tcW w:w="1440" w:type="dxa"/>
          </w:tcPr>
          <w:p w:rsidR="008070B9" w:rsidRPr="00D16387" w:rsidRDefault="008070B9" w:rsidP="00D16387">
            <w:pPr>
              <w:spacing w:line="360" w:lineRule="auto"/>
              <w:rPr>
                <w:rFonts w:ascii="Arial" w:hAnsi="Arial" w:cs="Arial"/>
                <w:sz w:val="20"/>
                <w:szCs w:val="20"/>
              </w:rPr>
            </w:pPr>
          </w:p>
        </w:tc>
        <w:tc>
          <w:tcPr>
            <w:tcW w:w="3708" w:type="dxa"/>
          </w:tcPr>
          <w:p w:rsidR="008070B9" w:rsidRPr="00D16387" w:rsidRDefault="008070B9" w:rsidP="00D16387">
            <w:pPr>
              <w:spacing w:line="360" w:lineRule="auto"/>
              <w:jc w:val="center"/>
              <w:rPr>
                <w:rFonts w:ascii="Arial" w:hAnsi="Arial" w:cs="Arial"/>
                <w:sz w:val="20"/>
                <w:szCs w:val="20"/>
              </w:rPr>
            </w:pPr>
          </w:p>
        </w:tc>
      </w:tr>
      <w:tr w:rsidR="008070B9" w:rsidRPr="00D16387" w:rsidTr="00D16387">
        <w:tc>
          <w:tcPr>
            <w:tcW w:w="3708" w:type="dxa"/>
          </w:tcPr>
          <w:p w:rsidR="008070B9" w:rsidRPr="00D16387" w:rsidRDefault="008070B9" w:rsidP="00D16387">
            <w:pPr>
              <w:spacing w:line="360" w:lineRule="auto"/>
              <w:jc w:val="center"/>
              <w:rPr>
                <w:rFonts w:ascii="Arial" w:hAnsi="Arial" w:cs="Arial"/>
                <w:sz w:val="20"/>
                <w:szCs w:val="20"/>
              </w:rPr>
            </w:pPr>
          </w:p>
        </w:tc>
        <w:tc>
          <w:tcPr>
            <w:tcW w:w="1440" w:type="dxa"/>
          </w:tcPr>
          <w:p w:rsidR="008070B9" w:rsidRPr="00D16387" w:rsidRDefault="008070B9" w:rsidP="00D16387">
            <w:pPr>
              <w:spacing w:line="360" w:lineRule="auto"/>
              <w:rPr>
                <w:rFonts w:ascii="Arial" w:hAnsi="Arial" w:cs="Arial"/>
                <w:sz w:val="20"/>
                <w:szCs w:val="20"/>
              </w:rPr>
            </w:pPr>
          </w:p>
        </w:tc>
        <w:tc>
          <w:tcPr>
            <w:tcW w:w="3708" w:type="dxa"/>
          </w:tcPr>
          <w:p w:rsidR="008070B9" w:rsidRPr="00D16387" w:rsidRDefault="008070B9" w:rsidP="00D16387">
            <w:pPr>
              <w:spacing w:line="360" w:lineRule="auto"/>
              <w:jc w:val="center"/>
              <w:rPr>
                <w:rFonts w:ascii="Arial" w:hAnsi="Arial" w:cs="Arial"/>
                <w:sz w:val="20"/>
                <w:szCs w:val="20"/>
              </w:rPr>
            </w:pPr>
          </w:p>
        </w:tc>
      </w:tr>
    </w:tbl>
    <w:p w:rsidR="002177BD" w:rsidRDefault="002177BD" w:rsidP="002177BD">
      <w:pPr>
        <w:spacing w:line="360" w:lineRule="auto"/>
        <w:rPr>
          <w:rFonts w:ascii="Arial" w:hAnsi="Arial" w:cs="Arial"/>
          <w:sz w:val="20"/>
          <w:szCs w:val="20"/>
        </w:rPr>
      </w:pPr>
    </w:p>
    <w:sectPr w:rsidR="002177BD" w:rsidSect="00BB3A7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E20" w:rsidRDefault="00DE1E20" w:rsidP="00BB3A76">
      <w:r>
        <w:separator/>
      </w:r>
    </w:p>
  </w:endnote>
  <w:endnote w:type="continuationSeparator" w:id="0">
    <w:p w:rsidR="00DE1E20" w:rsidRDefault="00DE1E20" w:rsidP="00BB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76" w:rsidRPr="00BB3A76" w:rsidRDefault="00BB3A76">
    <w:pPr>
      <w:pStyle w:val="Footer"/>
      <w:jc w:val="center"/>
      <w:rPr>
        <w:rFonts w:ascii="Arial" w:hAnsi="Arial" w:cs="Arial"/>
        <w:sz w:val="20"/>
        <w:szCs w:val="20"/>
      </w:rPr>
    </w:pPr>
    <w:r w:rsidRPr="00BB3A76">
      <w:rPr>
        <w:rFonts w:ascii="Arial" w:hAnsi="Arial" w:cs="Arial"/>
        <w:sz w:val="20"/>
        <w:szCs w:val="20"/>
      </w:rPr>
      <w:fldChar w:fldCharType="begin"/>
    </w:r>
    <w:r w:rsidRPr="00BB3A76">
      <w:rPr>
        <w:rFonts w:ascii="Arial" w:hAnsi="Arial" w:cs="Arial"/>
        <w:sz w:val="20"/>
        <w:szCs w:val="20"/>
      </w:rPr>
      <w:instrText xml:space="preserve"> PAGE   \* MERGEFORMAT </w:instrText>
    </w:r>
    <w:r w:rsidRPr="00BB3A76">
      <w:rPr>
        <w:rFonts w:ascii="Arial" w:hAnsi="Arial" w:cs="Arial"/>
        <w:sz w:val="20"/>
        <w:szCs w:val="20"/>
      </w:rPr>
      <w:fldChar w:fldCharType="separate"/>
    </w:r>
    <w:r w:rsidR="005B668C">
      <w:rPr>
        <w:rFonts w:ascii="Arial" w:hAnsi="Arial" w:cs="Arial"/>
        <w:noProof/>
        <w:sz w:val="20"/>
        <w:szCs w:val="20"/>
      </w:rPr>
      <w:t>2</w:t>
    </w:r>
    <w:r w:rsidRPr="00BB3A76">
      <w:rPr>
        <w:rFonts w:ascii="Arial" w:hAnsi="Arial" w:cs="Arial"/>
        <w:noProof/>
        <w:sz w:val="20"/>
        <w:szCs w:val="20"/>
      </w:rPr>
      <w:fldChar w:fldCharType="end"/>
    </w:r>
  </w:p>
  <w:p w:rsidR="00BB3A76" w:rsidRDefault="00BB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E20" w:rsidRDefault="00DE1E20" w:rsidP="00BB3A76">
      <w:r>
        <w:separator/>
      </w:r>
    </w:p>
  </w:footnote>
  <w:footnote w:type="continuationSeparator" w:id="0">
    <w:p w:rsidR="00DE1E20" w:rsidRDefault="00DE1E20" w:rsidP="00BB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0D32"/>
    <w:multiLevelType w:val="multilevel"/>
    <w:tmpl w:val="60668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D2F6D7A"/>
    <w:multiLevelType w:val="hybridMultilevel"/>
    <w:tmpl w:val="617C6E2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6906CBC"/>
    <w:multiLevelType w:val="hybridMultilevel"/>
    <w:tmpl w:val="8EA015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20"/>
    <w:rsid w:val="001A02D2"/>
    <w:rsid w:val="002025ED"/>
    <w:rsid w:val="002075E0"/>
    <w:rsid w:val="00213C2C"/>
    <w:rsid w:val="002177BD"/>
    <w:rsid w:val="002501A8"/>
    <w:rsid w:val="002C3650"/>
    <w:rsid w:val="002F139F"/>
    <w:rsid w:val="00331845"/>
    <w:rsid w:val="003340BC"/>
    <w:rsid w:val="003351F2"/>
    <w:rsid w:val="00380F09"/>
    <w:rsid w:val="003C6660"/>
    <w:rsid w:val="003D1719"/>
    <w:rsid w:val="003D1DDF"/>
    <w:rsid w:val="00487E09"/>
    <w:rsid w:val="00500A00"/>
    <w:rsid w:val="005371F8"/>
    <w:rsid w:val="00547654"/>
    <w:rsid w:val="005A5547"/>
    <w:rsid w:val="005B08B3"/>
    <w:rsid w:val="005B668C"/>
    <w:rsid w:val="005C35D5"/>
    <w:rsid w:val="005C7B46"/>
    <w:rsid w:val="00623E0A"/>
    <w:rsid w:val="006307E7"/>
    <w:rsid w:val="00645237"/>
    <w:rsid w:val="006B7E3D"/>
    <w:rsid w:val="00721320"/>
    <w:rsid w:val="0073129F"/>
    <w:rsid w:val="00732D89"/>
    <w:rsid w:val="00742431"/>
    <w:rsid w:val="007608F6"/>
    <w:rsid w:val="008070B9"/>
    <w:rsid w:val="008A7EB2"/>
    <w:rsid w:val="008C3BB3"/>
    <w:rsid w:val="0098622A"/>
    <w:rsid w:val="009F381A"/>
    <w:rsid w:val="00A26200"/>
    <w:rsid w:val="00A40855"/>
    <w:rsid w:val="00A515E4"/>
    <w:rsid w:val="00A72529"/>
    <w:rsid w:val="00A93E44"/>
    <w:rsid w:val="00AA2615"/>
    <w:rsid w:val="00AF2901"/>
    <w:rsid w:val="00B75323"/>
    <w:rsid w:val="00B8698B"/>
    <w:rsid w:val="00BB3A76"/>
    <w:rsid w:val="00C35145"/>
    <w:rsid w:val="00C72B17"/>
    <w:rsid w:val="00D16387"/>
    <w:rsid w:val="00D57355"/>
    <w:rsid w:val="00D86CFE"/>
    <w:rsid w:val="00DE1E20"/>
    <w:rsid w:val="00E61AE3"/>
    <w:rsid w:val="00EA5019"/>
    <w:rsid w:val="00EC350D"/>
    <w:rsid w:val="00ED56A6"/>
    <w:rsid w:val="00EE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2597DED4-D310-4D5C-AB02-3017EE75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0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A76"/>
    <w:rPr>
      <w:rFonts w:ascii="Tahoma" w:hAnsi="Tahoma" w:cs="Tahoma"/>
      <w:sz w:val="16"/>
      <w:szCs w:val="16"/>
    </w:rPr>
  </w:style>
  <w:style w:type="character" w:customStyle="1" w:styleId="BalloonTextChar">
    <w:name w:val="Balloon Text Char"/>
    <w:link w:val="BalloonText"/>
    <w:uiPriority w:val="99"/>
    <w:semiHidden/>
    <w:rsid w:val="00BB3A76"/>
    <w:rPr>
      <w:rFonts w:ascii="Tahoma" w:hAnsi="Tahoma" w:cs="Tahoma"/>
      <w:sz w:val="16"/>
      <w:szCs w:val="16"/>
    </w:rPr>
  </w:style>
  <w:style w:type="paragraph" w:styleId="Header">
    <w:name w:val="header"/>
    <w:basedOn w:val="Normal"/>
    <w:link w:val="HeaderChar"/>
    <w:uiPriority w:val="99"/>
    <w:unhideWhenUsed/>
    <w:rsid w:val="00BB3A76"/>
    <w:pPr>
      <w:tabs>
        <w:tab w:val="center" w:pos="4680"/>
        <w:tab w:val="right" w:pos="9360"/>
      </w:tabs>
    </w:pPr>
  </w:style>
  <w:style w:type="character" w:customStyle="1" w:styleId="HeaderChar">
    <w:name w:val="Header Char"/>
    <w:link w:val="Header"/>
    <w:uiPriority w:val="99"/>
    <w:rsid w:val="00BB3A76"/>
    <w:rPr>
      <w:sz w:val="24"/>
      <w:szCs w:val="24"/>
    </w:rPr>
  </w:style>
  <w:style w:type="paragraph" w:styleId="Footer">
    <w:name w:val="footer"/>
    <w:basedOn w:val="Normal"/>
    <w:link w:val="FooterChar"/>
    <w:uiPriority w:val="99"/>
    <w:unhideWhenUsed/>
    <w:rsid w:val="00BB3A76"/>
    <w:pPr>
      <w:tabs>
        <w:tab w:val="center" w:pos="4680"/>
        <w:tab w:val="right" w:pos="9360"/>
      </w:tabs>
    </w:pPr>
  </w:style>
  <w:style w:type="character" w:customStyle="1" w:styleId="FooterChar">
    <w:name w:val="Footer Char"/>
    <w:link w:val="Footer"/>
    <w:uiPriority w:val="99"/>
    <w:rsid w:val="00BB3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ADD7-FE45-4077-98FB-0C9D4FFB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 OF UNDERSTANDING (MOU)</vt:lpstr>
    </vt:vector>
  </TitlesOfParts>
  <Company>OIRED</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(MOU)</dc:title>
  <dc:subject/>
  <dc:creator>Student</dc:creator>
  <cp:keywords/>
  <cp:lastModifiedBy>Josh Spencer</cp:lastModifiedBy>
  <cp:revision>2</cp:revision>
  <cp:lastPrinted>2013-07-08T15:21:00Z</cp:lastPrinted>
  <dcterms:created xsi:type="dcterms:W3CDTF">2022-01-27T19:03:00Z</dcterms:created>
  <dcterms:modified xsi:type="dcterms:W3CDTF">2022-01-27T19:03:00Z</dcterms:modified>
</cp:coreProperties>
</file>